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7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      姓名：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第七单元 图形的运动（二）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轴对称图形的画法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1.下列不是轴对称图形的是（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）。</w:t>
            </w: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A.等腰三角形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B.等边三角形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C.平行四边形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D.长方形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攀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登</w:t>
            </w: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2.观察图形。</w:t>
            </w:r>
          </w:p>
          <w:p>
            <w:pPr>
              <w:autoSpaceDE w:val="0"/>
              <w:autoSpaceDN w:val="0"/>
              <w:adjustRightInd w:val="0"/>
              <w:spacing w:before="240" w:line="2200" w:lineRule="exact"/>
              <w:ind w:firstLine="482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drawing>
                <wp:inline distT="0" distB="0" distL="0" distR="0">
                  <wp:extent cx="1933575" cy="132143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32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分析：如果沿虚线对折，松树的左右两侧以及小草可以（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），那么点A和点A’、点B和点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’、点C和点C’到虚线的距离都分别（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）。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3.通过预习，我知道了，画一个图形的轴对称图形，可按以下四个步骤完成：第一步，确定所给图形的（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）。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第二步，确定关键点到对称轴的（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）。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第三步，确定关键点的（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）。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第四步，把描出的对应点按顺序（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）。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稳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4.画出图形的对称轴。</w:t>
            </w:r>
          </w:p>
          <w:p>
            <w:pPr>
              <w:spacing w:line="35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102235</wp:posOffset>
                      </wp:positionV>
                      <wp:extent cx="1207770" cy="1027430"/>
                      <wp:effectExtent l="15875" t="13970" r="33655" b="25400"/>
                      <wp:wrapNone/>
                      <wp:docPr id="4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70" cy="102743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style="position:absolute;left:0pt;margin-left:43.75pt;margin-top:8.05pt;height:80.9pt;width:95.1pt;z-index:251658240;mso-width-relative:page;mso-height-relative:page;" fillcolor="#FFFFFF" filled="t" stroked="t" coordsize="1207770,1027430" o:gfxdata="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92/kI2QAAAAkBAAAPAAAAAAAAAAEAIAAAACIAAABkcnMvZG93bnJldi54bWxQSwECFAAU&#10;AAAACACHTuJAYIz7gvABAADYAwAADgAAAAAAAAABACAAAAAoAQAAZHJzL2Uyb0RvYy54bWxQSwUG&#10;AAAAAAYABgBZAQAAigUAAAAA&#10;" path="m1,392442l461329,392445,603885,0,746440,392445,1207768,392442,834544,634983,977105,1027427,603885,784881,230664,1027427,373225,634983xe">
                      <v:path o:connectlocs="603885,0;1,392442;230664,1027427;977105,1027427;1207768,392442" o:connectangles="247,164,82,82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5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35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35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35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35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zh-CN"/>
              </w:rPr>
              <w:t>5.画轴对称图形。</w:t>
            </w:r>
          </w:p>
          <w:p>
            <w:pPr>
              <w:pStyle w:val="14"/>
              <w:rPr>
                <w:sz w:val="24"/>
                <w:szCs w:val="24"/>
              </w:rPr>
            </w:pPr>
            <w:r>
              <w:drawing>
                <wp:inline distT="0" distB="0" distL="0" distR="0">
                  <wp:extent cx="2228215" cy="1790065"/>
                  <wp:effectExtent l="0" t="0" r="635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571" cy="17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SimSun-ExtB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21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A4"/>
    <w:rsid w:val="0000001F"/>
    <w:rsid w:val="00012AE8"/>
    <w:rsid w:val="000502CF"/>
    <w:rsid w:val="00076E59"/>
    <w:rsid w:val="000A6A05"/>
    <w:rsid w:val="00104664"/>
    <w:rsid w:val="0010776C"/>
    <w:rsid w:val="001D06C2"/>
    <w:rsid w:val="0023114A"/>
    <w:rsid w:val="00236E29"/>
    <w:rsid w:val="00286996"/>
    <w:rsid w:val="002A2DA8"/>
    <w:rsid w:val="002B2570"/>
    <w:rsid w:val="002F4056"/>
    <w:rsid w:val="002F474D"/>
    <w:rsid w:val="00304318"/>
    <w:rsid w:val="00316A9E"/>
    <w:rsid w:val="00320619"/>
    <w:rsid w:val="003D3C18"/>
    <w:rsid w:val="0043330E"/>
    <w:rsid w:val="004A5BFB"/>
    <w:rsid w:val="004F552F"/>
    <w:rsid w:val="005356AC"/>
    <w:rsid w:val="005672A3"/>
    <w:rsid w:val="00582D3F"/>
    <w:rsid w:val="005B4101"/>
    <w:rsid w:val="00627CB3"/>
    <w:rsid w:val="00656694"/>
    <w:rsid w:val="006F38F0"/>
    <w:rsid w:val="007707A4"/>
    <w:rsid w:val="00795994"/>
    <w:rsid w:val="007977A3"/>
    <w:rsid w:val="007A79ED"/>
    <w:rsid w:val="007E723A"/>
    <w:rsid w:val="007F0BCF"/>
    <w:rsid w:val="00871477"/>
    <w:rsid w:val="00874799"/>
    <w:rsid w:val="008F650E"/>
    <w:rsid w:val="009128CF"/>
    <w:rsid w:val="0094207E"/>
    <w:rsid w:val="00A67C60"/>
    <w:rsid w:val="00A85C59"/>
    <w:rsid w:val="00AB2BD4"/>
    <w:rsid w:val="00AD0449"/>
    <w:rsid w:val="00AE2297"/>
    <w:rsid w:val="00B45E67"/>
    <w:rsid w:val="00C3094B"/>
    <w:rsid w:val="00C94F20"/>
    <w:rsid w:val="00CD206E"/>
    <w:rsid w:val="00D21EBF"/>
    <w:rsid w:val="00D9639B"/>
    <w:rsid w:val="00DB2749"/>
    <w:rsid w:val="00DF1402"/>
    <w:rsid w:val="00E02177"/>
    <w:rsid w:val="00E33287"/>
    <w:rsid w:val="00E33923"/>
    <w:rsid w:val="00E41789"/>
    <w:rsid w:val="00E636A9"/>
    <w:rsid w:val="00E655EA"/>
    <w:rsid w:val="00F36543"/>
    <w:rsid w:val="00FA0BA5"/>
    <w:rsid w:val="06BE1088"/>
    <w:rsid w:val="1521596A"/>
    <w:rsid w:val="26B80362"/>
    <w:rsid w:val="42BB4E9B"/>
    <w:rsid w:val="50C24C81"/>
    <w:rsid w:val="58972E63"/>
    <w:rsid w:val="5F9007DD"/>
    <w:rsid w:val="5FC05C8B"/>
    <w:rsid w:val="6B393116"/>
    <w:rsid w:val="7182770D"/>
    <w:rsid w:val="726C0E46"/>
    <w:rsid w:val="772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uiPriority w:val="99"/>
    <w:rPr>
      <w:sz w:val="18"/>
      <w:szCs w:val="18"/>
    </w:rPr>
  </w:style>
  <w:style w:type="character" w:customStyle="1" w:styleId="13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uiPriority w:val="99"/>
    <w:rPr>
      <w:sz w:val="18"/>
      <w:szCs w:val="18"/>
    </w:rPr>
  </w:style>
  <w:style w:type="paragraph" w:customStyle="1" w:styleId="16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625</Characters>
  <Lines>5</Lines>
  <Paragraphs>1</Paragraphs>
  <TotalTime>218</TotalTime>
  <ScaleCrop>false</ScaleCrop>
  <LinksUpToDate>false</LinksUpToDate>
  <CharactersWithSpaces>733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2020-04-29T12:44:00Z</dcterms:created>
  <dc:creator>admin</dc:creator>
  <cp:lastModifiedBy>GA</cp:lastModifiedBy>
  <dcterms:modified xsi:type="dcterms:W3CDTF">2020-07-18T08:28:11Z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