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17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 xml:space="preserve">习作（三）. 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让生活更美好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0、复习学过的半命题作文的方法，并写出3个以上的命题作文方法。</w:t>
            </w: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1、你有没有想过，什么让你的生活更美好？试着写出几个。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。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2、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让生活更美好？你会选择填什么？为什么？</w:t>
            </w: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line="460" w:lineRule="exac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60" w:lineRule="exact"/>
              <w:rPr>
                <w:rFonts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3、想一想，它是怎么影响你的生活的？写出具体事件，并说说给你带来的变化？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。</w:t>
            </w:r>
          </w:p>
          <w:p>
            <w:pPr>
              <w:spacing w:line="460" w:lineRule="exact"/>
              <w:rPr>
                <w:rFonts w:asciiTheme="majorEastAsia" w:hAnsiTheme="majorEastAsia" w:eastAsiaTheme="majorEastAsia" w:cstheme="maj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8CB416B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7F84ACC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1F172A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CD1E49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2020-09-22T08:27:36Z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