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0"/>
        </w:tabs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drawing>
          <wp:inline distT="0" distB="0" distL="114300" distR="114300">
            <wp:extent cx="1390650" cy="360680"/>
            <wp:effectExtent l="0" t="0" r="0" b="1270"/>
            <wp:docPr id="41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rPr>
          <w:rFonts w:hint="eastAsia" w:ascii="宋体" w:hAnsi="宋体" w:eastAsia="宋体"/>
          <w:b/>
          <w:sz w:val="32"/>
          <w:szCs w:val="32"/>
        </w:rPr>
        <w:t>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spacing w:beforeLines="50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语文6年级上册第8单元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25、好的故事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比一比，组词语。</w:t>
            </w:r>
          </w:p>
          <w:p>
            <w:pPr>
              <w:spacing w:line="4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综（      ）    搁（      ）   萍（      ）   藻（     ） 掷（      ）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踪（      ）    阁（      ）   苹（      ）   澡（     ） 郑（      ）</w:t>
            </w:r>
          </w:p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spacing w:beforeLines="30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1.看拼音写词语。</w:t>
            </w:r>
          </w:p>
          <w:p>
            <w:pPr>
              <w:spacing w:beforeLines="30"/>
              <w:ind w:firstLine="120" w:firstLineChars="50"/>
              <w:rPr>
                <w:rFonts w:ascii="Calibri" w:hAnsi="Calibri" w:eastAsia="宋体" w:cs="Times New Roman"/>
                <w:color w:val="FF0000"/>
                <w:sz w:val="24"/>
                <w:szCs w:val="28"/>
              </w:rPr>
            </w:pPr>
            <w:r>
              <w:rPr>
                <w:rFonts w:ascii="Calibri" w:hAnsi="Calibri" w:eastAsia="宋体" w:cs="Times New Roman"/>
                <w:color w:val="FF0000"/>
                <w:sz w:val="24"/>
                <w:szCs w:val="28"/>
              </w:rPr>
              <w:t xml:space="preserve">cuò zōng </w:t>
            </w:r>
            <w:r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Calibri" w:hAnsi="Calibri" w:eastAsia="宋体" w:cs="Times New Roman"/>
                <w:color w:val="FF0000"/>
                <w:sz w:val="24"/>
                <w:szCs w:val="28"/>
              </w:rPr>
              <w:t xml:space="preserve">dàng yàng </w:t>
            </w:r>
            <w:r>
              <w:rPr>
                <w:rFonts w:hint="eastAsia"/>
                <w:color w:val="FF0000"/>
                <w:sz w:val="24"/>
                <w:szCs w:val="28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Calibri" w:hAnsi="Calibri" w:eastAsia="宋体" w:cs="Times New Roman"/>
                <w:color w:val="FF0000"/>
                <w:sz w:val="24"/>
                <w:szCs w:val="28"/>
              </w:rPr>
              <w:t>jiě sàn</w:t>
            </w:r>
            <w:r>
              <w:rPr>
                <w:rFonts w:hint="eastAsia"/>
                <w:color w:val="FF0000"/>
                <w:sz w:val="24"/>
                <w:szCs w:val="28"/>
              </w:rPr>
              <w:t xml:space="preserve">   </w:t>
            </w:r>
            <w:r>
              <w:rPr>
                <w:color w:val="FF0000"/>
                <w:sz w:val="24"/>
                <w:szCs w:val="28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8"/>
              </w:rPr>
              <w:t xml:space="preserve">  </w:t>
            </w:r>
            <w:r>
              <w:rPr>
                <w:rFonts w:ascii="Calibri" w:hAnsi="Calibri" w:eastAsia="宋体" w:cs="Times New Roman"/>
                <w:color w:val="FF0000"/>
                <w:sz w:val="24"/>
                <w:szCs w:val="28"/>
              </w:rPr>
              <w:t xml:space="preserve">hòu xuē </w:t>
            </w:r>
            <w:r>
              <w:rPr>
                <w:rFonts w:hint="eastAsia" w:ascii="Calibri" w:hAnsi="Calibri" w:eastAsia="宋体" w:cs="Times New Roman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Calibri" w:hAnsi="Calibri" w:eastAsia="宋体" w:cs="Times New Roman"/>
                <w:color w:val="FF0000"/>
                <w:sz w:val="24"/>
                <w:szCs w:val="28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Calibri" w:hAnsi="Calibri" w:eastAsia="宋体" w:cs="Times New Roman"/>
                <w:color w:val="FF0000"/>
                <w:sz w:val="24"/>
                <w:szCs w:val="28"/>
              </w:rPr>
              <w:t>shùn jiān</w:t>
            </w:r>
          </w:p>
          <w:p>
            <w:pPr>
              <w:spacing w:beforeLines="30"/>
              <w:rPr>
                <w:rFonts w:hint="eastAsia"/>
                <w:color w:val="FF0000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FF0000"/>
                <w:sz w:val="24"/>
                <w:szCs w:val="28"/>
              </w:rPr>
              <w:t xml:space="preserve">（ </w:t>
            </w:r>
            <w:r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FF0000"/>
                <w:sz w:val="24"/>
                <w:szCs w:val="28"/>
              </w:rPr>
              <w:t xml:space="preserve">    ）（  </w:t>
            </w:r>
            <w:r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FF0000"/>
                <w:sz w:val="24"/>
                <w:szCs w:val="28"/>
              </w:rPr>
              <w:t xml:space="preserve">    ）（   </w:t>
            </w:r>
            <w:r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FF0000"/>
                <w:sz w:val="24"/>
                <w:szCs w:val="28"/>
              </w:rPr>
              <w:t xml:space="preserve">   ）（   </w:t>
            </w:r>
            <w:r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FF0000"/>
                <w:sz w:val="24"/>
                <w:szCs w:val="28"/>
              </w:rPr>
              <w:t xml:space="preserve">   ） （  </w:t>
            </w:r>
            <w:r>
              <w:rPr>
                <w:rFonts w:hint="eastAsia"/>
                <w:color w:val="FF0000"/>
                <w:sz w:val="24"/>
                <w:szCs w:val="28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FF0000"/>
                <w:sz w:val="24"/>
                <w:szCs w:val="28"/>
              </w:rPr>
              <w:t xml:space="preserve">   ）</w:t>
            </w:r>
          </w:p>
          <w:p>
            <w:pPr>
              <w:spacing w:beforeLines="30"/>
              <w:rPr>
                <w:rFonts w:ascii="Calibri" w:hAnsi="Calibri" w:eastAsia="宋体" w:cs="Times New Roman"/>
                <w:color w:val="FF0000"/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 xml:space="preserve">   </w:t>
            </w:r>
            <w:r>
              <w:rPr>
                <w:rFonts w:ascii="Calibri" w:hAnsi="Calibri" w:eastAsia="宋体" w:cs="Times New Roman"/>
                <w:color w:val="FF0000"/>
                <w:sz w:val="24"/>
                <w:szCs w:val="28"/>
              </w:rPr>
              <w:t>níng shì</w:t>
            </w:r>
            <w:r>
              <w:rPr>
                <w:rFonts w:hint="eastAsia" w:ascii="Calibri" w:hAnsi="Calibri" w:eastAsia="宋体" w:cs="Times New Roman"/>
                <w:color w:val="FF0000"/>
                <w:sz w:val="24"/>
                <w:szCs w:val="28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8"/>
              </w:rPr>
              <w:t xml:space="preserve">    </w:t>
            </w:r>
            <w:r>
              <w:rPr>
                <w:rFonts w:ascii="Calibri" w:hAnsi="Calibri" w:eastAsia="宋体" w:cs="Times New Roman"/>
                <w:color w:val="FF0000"/>
                <w:sz w:val="24"/>
                <w:szCs w:val="28"/>
              </w:rPr>
              <w:t xml:space="preserve">zhòu rán </w:t>
            </w:r>
            <w:r>
              <w:rPr>
                <w:rFonts w:hint="eastAsia" w:ascii="Calibri" w:hAnsi="Calibri" w:eastAsia="宋体" w:cs="Times New Roman"/>
                <w:color w:val="FF0000"/>
                <w:sz w:val="24"/>
                <w:szCs w:val="28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8"/>
              </w:rPr>
              <w:t xml:space="preserve">  </w:t>
            </w:r>
            <w:r>
              <w:rPr>
                <w:rFonts w:ascii="Calibri" w:hAnsi="Calibri" w:eastAsia="宋体" w:cs="Times New Roman"/>
                <w:color w:val="FF0000"/>
                <w:sz w:val="24"/>
                <w:szCs w:val="28"/>
              </w:rPr>
              <w:t xml:space="preserve">líng luàn </w:t>
            </w:r>
            <w:r>
              <w:rPr>
                <w:rFonts w:hint="eastAsia" w:ascii="Calibri" w:hAnsi="Calibri" w:eastAsia="宋体" w:cs="Times New Roman"/>
                <w:color w:val="FF0000"/>
                <w:sz w:val="24"/>
                <w:szCs w:val="28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8"/>
              </w:rPr>
              <w:t xml:space="preserve">  </w:t>
            </w:r>
            <w:r>
              <w:rPr>
                <w:rFonts w:ascii="Calibri" w:hAnsi="Calibri" w:eastAsia="宋体" w:cs="Times New Roman"/>
                <w:color w:val="FF0000"/>
                <w:sz w:val="24"/>
                <w:szCs w:val="28"/>
              </w:rPr>
              <w:t xml:space="preserve">dǒu rán </w:t>
            </w:r>
            <w:r>
              <w:rPr>
                <w:rFonts w:hint="eastAsia"/>
                <w:color w:val="FF0000"/>
                <w:sz w:val="24"/>
                <w:szCs w:val="28"/>
              </w:rPr>
              <w:t xml:space="preserve">   </w:t>
            </w:r>
            <w:r>
              <w:rPr>
                <w:rFonts w:ascii="Calibri" w:hAnsi="Calibri" w:eastAsia="宋体" w:cs="Times New Roman"/>
                <w:color w:val="FF0000"/>
                <w:sz w:val="24"/>
                <w:szCs w:val="28"/>
              </w:rPr>
              <w:t>chéng bì</w:t>
            </w:r>
          </w:p>
          <w:p>
            <w:pPr>
              <w:spacing w:beforeLines="30"/>
              <w:rPr>
                <w:rFonts w:hint="eastAsia" w:ascii="Calibri" w:hAnsi="Calibri" w:eastAsia="宋体" w:cs="Times New Roman"/>
                <w:color w:val="FF0000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FF0000"/>
                <w:sz w:val="24"/>
                <w:szCs w:val="28"/>
              </w:rPr>
              <w:t xml:space="preserve">（   </w:t>
            </w:r>
            <w:r>
              <w:rPr>
                <w:rFonts w:hint="eastAsia"/>
                <w:color w:val="FF0000"/>
                <w:sz w:val="24"/>
                <w:szCs w:val="28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color w:val="FF0000"/>
                <w:sz w:val="24"/>
                <w:szCs w:val="28"/>
              </w:rPr>
              <w:t xml:space="preserve">  ）（     </w:t>
            </w:r>
            <w:r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FF0000"/>
                <w:sz w:val="24"/>
                <w:szCs w:val="28"/>
              </w:rPr>
              <w:t xml:space="preserve"> ）（    </w:t>
            </w:r>
            <w:r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FF0000"/>
                <w:sz w:val="24"/>
                <w:szCs w:val="28"/>
              </w:rPr>
              <w:t xml:space="preserve">  ）（   </w:t>
            </w:r>
            <w:r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FF0000"/>
                <w:sz w:val="24"/>
                <w:szCs w:val="28"/>
              </w:rPr>
              <w:t xml:space="preserve">   ）（</w:t>
            </w:r>
            <w:r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FF0000"/>
                <w:sz w:val="24"/>
                <w:szCs w:val="28"/>
              </w:rPr>
              <w:t xml:space="preserve">  </w:t>
            </w:r>
            <w:r>
              <w:rPr>
                <w:rFonts w:hint="eastAsia"/>
                <w:color w:val="FF0000"/>
                <w:sz w:val="24"/>
                <w:szCs w:val="28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FF0000"/>
                <w:sz w:val="24"/>
                <w:szCs w:val="28"/>
              </w:rPr>
              <w:t xml:space="preserve">   ）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2.品析句子中画横线词语的表达效果。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都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>倒影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在澄碧的小河中,随着每一打桨,各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>夹带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了闪烁的日光,井水里的萍藻游鱼,一同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>荡漾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。</w:t>
            </w:r>
          </w:p>
          <w:p>
            <w:pPr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                                            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                                            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   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/>
          </w:tcPr>
          <w:p>
            <w:pPr>
              <w:spacing w:beforeLines="1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3、联系上下文，理解词语。</w:t>
            </w:r>
          </w:p>
          <w:p>
            <w:pPr>
              <w:spacing w:beforeLines="1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迷糊—（                                          ）  </w:t>
            </w:r>
          </w:p>
          <w:p>
            <w:pPr>
              <w:spacing w:beforeLines="1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摇荡—（                                          ） </w:t>
            </w:r>
          </w:p>
          <w:p>
            <w:pPr>
              <w:spacing w:beforeLines="1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瘦弱—（                                          ） </w:t>
            </w:r>
          </w:p>
          <w:p>
            <w:pPr>
              <w:spacing w:beforeLines="1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猛然—（              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6D2261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8E30F10"/>
    <w:rsid w:val="092C66FB"/>
    <w:rsid w:val="096E21FA"/>
    <w:rsid w:val="0A894DE8"/>
    <w:rsid w:val="0AD34593"/>
    <w:rsid w:val="0B285B9E"/>
    <w:rsid w:val="0B35710D"/>
    <w:rsid w:val="0B8D0447"/>
    <w:rsid w:val="0C1558D9"/>
    <w:rsid w:val="0C2D3E91"/>
    <w:rsid w:val="0CAF7347"/>
    <w:rsid w:val="0CD3307B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1A32744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B753F4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2F2B0FF0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B10FDE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746F1F"/>
    <w:rsid w:val="41B96890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5892C96"/>
    <w:rsid w:val="4781624A"/>
    <w:rsid w:val="48D37024"/>
    <w:rsid w:val="496C1114"/>
    <w:rsid w:val="49B81135"/>
    <w:rsid w:val="4A0662AC"/>
    <w:rsid w:val="4A125758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DB0977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3D318A"/>
    <w:rsid w:val="6A6133B7"/>
    <w:rsid w:val="6CD157CB"/>
    <w:rsid w:val="6CE47901"/>
    <w:rsid w:val="6D587492"/>
    <w:rsid w:val="6D6178A5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162EA9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3321B0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0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dcterms:modified xsi:type="dcterms:W3CDTF">2020-10-10T07:12:32Z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