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22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、为中华之崛起而读书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>选字组词。</w:t>
            </w:r>
          </w:p>
          <w:p>
            <w:r>
              <w:rPr>
                <w:rFonts w:hint="eastAsia"/>
              </w:rPr>
              <w:t xml:space="preserve">训 </w:t>
            </w:r>
            <w:r>
              <w:t xml:space="preserve">  </w:t>
            </w:r>
            <w:r>
              <w:rPr>
                <w:rFonts w:hint="eastAsia"/>
              </w:rPr>
              <w:t xml:space="preserve">川  </w:t>
            </w:r>
            <w:r>
              <w:t xml:space="preserve"> </w:t>
            </w:r>
            <w:r>
              <w:rPr>
                <w:rFonts w:hint="eastAsia"/>
              </w:rPr>
              <w:t xml:space="preserve">四（  </w:t>
            </w:r>
            <w:r>
              <w:t xml:space="preserve"> </w:t>
            </w:r>
            <w:r>
              <w:rPr>
                <w:rFonts w:hint="eastAsia"/>
              </w:rPr>
              <w:t xml:space="preserve"> ）  （  </w:t>
            </w:r>
            <w:r>
              <w:t xml:space="preserve"> </w:t>
            </w:r>
            <w:r>
              <w:rPr>
                <w:rFonts w:hint="eastAsia"/>
              </w:rPr>
              <w:t xml:space="preserve"> ）练     租   祖   （ </w:t>
            </w:r>
            <w:r>
              <w:t xml:space="preserve"> </w:t>
            </w:r>
            <w:r>
              <w:rPr>
                <w:rFonts w:hint="eastAsia"/>
              </w:rPr>
              <w:t xml:space="preserve">  ）国   （  </w:t>
            </w:r>
            <w:r>
              <w:t xml:space="preserve"> </w:t>
            </w:r>
            <w:r>
              <w:rPr>
                <w:rFonts w:hint="eastAsia"/>
              </w:rPr>
              <w:t xml:space="preserve"> ）界</w:t>
            </w:r>
          </w:p>
          <w:p>
            <w:r>
              <w:rPr>
                <w:rFonts w:hint="eastAsia"/>
              </w:rPr>
              <w:t xml:space="preserve">斥   斤  </w:t>
            </w:r>
            <w:r>
              <w:t xml:space="preserve"> </w:t>
            </w:r>
            <w:r>
              <w:rPr>
                <w:rFonts w:hint="eastAsia"/>
              </w:rPr>
              <w:t xml:space="preserve">千（ </w:t>
            </w:r>
            <w:r>
              <w:t xml:space="preserve"> </w:t>
            </w:r>
            <w:r>
              <w:rPr>
                <w:rFonts w:hint="eastAsia"/>
              </w:rPr>
              <w:t xml:space="preserve">  ）  （ </w:t>
            </w:r>
            <w:r>
              <w:t xml:space="preserve"> </w:t>
            </w:r>
            <w:r>
              <w:rPr>
                <w:rFonts w:hint="eastAsia"/>
              </w:rPr>
              <w:t xml:space="preserve">  ）责      凡   风   平（  </w:t>
            </w:r>
            <w:r>
              <w:t xml:space="preserve"> </w:t>
            </w:r>
            <w:r>
              <w:rPr>
                <w:rFonts w:hint="eastAsia"/>
              </w:rPr>
              <w:t xml:space="preserve"> ）   狂（  </w:t>
            </w:r>
            <w:r>
              <w:t xml:space="preserve"> </w:t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一、根据拼音填字组词。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严sù（    ）       清xī（    ） zàn（    ）叹      xiōnɡ（    ）怀   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屈rǔ （     ）     疑huò（    ）</w:t>
            </w:r>
          </w:p>
          <w:bookmarkEnd w:id="0"/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二、下列句子中画线的词语理解错误的一项是（    ）。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A．中国巡警不但不惩处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肇事</w:t>
            </w:r>
            <w:r>
              <w:rPr>
                <w:rFonts w:hint="eastAsia" w:ascii="宋体" w:hAnsi="宋体" w:eastAsia="宋体"/>
                <w:szCs w:val="21"/>
              </w:rPr>
              <w:t xml:space="preserve">的洋人，反而训斥她。(引起事故；闹事。）  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B．正当周恩来和同学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左顾右盼</w:t>
            </w:r>
            <w:r>
              <w:rPr>
                <w:rFonts w:hint="eastAsia" w:ascii="宋体" w:hAnsi="宋体" w:eastAsia="宋体"/>
                <w:szCs w:val="21"/>
              </w:rPr>
              <w:t xml:space="preserve">时，忽然发现巡警局门前围着一群人。(向左右两边看）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C．此时的周恩来才真正体会到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“中华不振”</w:t>
            </w:r>
            <w:r>
              <w:rPr>
                <w:rFonts w:hint="eastAsia" w:ascii="宋体" w:hAnsi="宋体" w:eastAsia="宋体"/>
                <w:szCs w:val="21"/>
              </w:rPr>
              <w:t>这四个字的沉重分量。(振作）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三、下列对于课文的理解有误的一项是（    ）。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A.“为中华之崛起而读书”的意思是为祖国的兴盛和民族的振兴而学习。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B.课文写了“洋人欺负妇女，周恩来明白中华不振的含义”“周恩来立志”两件事。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C.随着事情的发展，周恩来感情的变化是：疑惑、气愤、立志。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D.谈论读书的目的时，作者运用了对比的方法，更能体会到少年周恩来的博大胸怀和远大志向。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>句子训练营。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在外国租界里，谁又敢怎么样呢？（改为陈述句）</w:t>
            </w:r>
          </w:p>
          <w:p>
            <w:pPr>
              <w:pStyle w:val="6"/>
              <w:ind w:left="360" w:firstLine="0" w:firstLineChars="0"/>
            </w:pPr>
            <w:r>
              <w:rPr>
                <w:rFonts w:hint="eastAsia"/>
              </w:rPr>
              <w:t>___________________________________________________________</w:t>
            </w:r>
            <w:r>
              <w:t xml:space="preserve">   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这个女人的亲人被洋人的汽车轧死了。（变为“把”字句）</w:t>
            </w:r>
          </w:p>
          <w:p>
            <w:pPr>
              <w:pStyle w:val="6"/>
              <w:ind w:left="360" w:firstLine="0" w:firstLineChars="0"/>
            </w:pPr>
            <w:r>
              <w:rPr>
                <w:rFonts w:hint="eastAsia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BD0"/>
    <w:multiLevelType w:val="multilevel"/>
    <w:tmpl w:val="01C91B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17CD9"/>
    <w:rsid w:val="00233A40"/>
    <w:rsid w:val="002346BE"/>
    <w:rsid w:val="0023791C"/>
    <w:rsid w:val="00263129"/>
    <w:rsid w:val="0027158A"/>
    <w:rsid w:val="002D208E"/>
    <w:rsid w:val="002D608A"/>
    <w:rsid w:val="00362F09"/>
    <w:rsid w:val="0037471B"/>
    <w:rsid w:val="00386016"/>
    <w:rsid w:val="003E17CC"/>
    <w:rsid w:val="00442EE1"/>
    <w:rsid w:val="004441A8"/>
    <w:rsid w:val="00467386"/>
    <w:rsid w:val="00634760"/>
    <w:rsid w:val="007801A0"/>
    <w:rsid w:val="00807C44"/>
    <w:rsid w:val="00842B80"/>
    <w:rsid w:val="00884088"/>
    <w:rsid w:val="00894A85"/>
    <w:rsid w:val="008C3C71"/>
    <w:rsid w:val="00917857"/>
    <w:rsid w:val="00930CE7"/>
    <w:rsid w:val="009A4BD9"/>
    <w:rsid w:val="00A9377B"/>
    <w:rsid w:val="00AF1918"/>
    <w:rsid w:val="00B472D4"/>
    <w:rsid w:val="00B8017F"/>
    <w:rsid w:val="00B85A2F"/>
    <w:rsid w:val="00B96FAE"/>
    <w:rsid w:val="00BF3BD8"/>
    <w:rsid w:val="00C02C9B"/>
    <w:rsid w:val="00C16FE4"/>
    <w:rsid w:val="00D11C03"/>
    <w:rsid w:val="00D82A70"/>
    <w:rsid w:val="00DD211A"/>
    <w:rsid w:val="00E019CB"/>
    <w:rsid w:val="00E473E3"/>
    <w:rsid w:val="00EA5BE3"/>
    <w:rsid w:val="00FA4F10"/>
    <w:rsid w:val="00FE5311"/>
    <w:rsid w:val="01FF4F47"/>
    <w:rsid w:val="049A4D0A"/>
    <w:rsid w:val="12F96244"/>
    <w:rsid w:val="1998758B"/>
    <w:rsid w:val="240E6965"/>
    <w:rsid w:val="5E1B6750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714</Characters>
  <Lines>5</Lines>
  <Paragraphs>1</Paragraphs>
  <TotalTime>5</TotalTime>
  <ScaleCrop>false</ScaleCrop>
  <LinksUpToDate>false</LinksUpToDate>
  <CharactersWithSpaces>838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2019-09-18T08:50:00Z</dcterms:created>
  <dc:creator>翠景东方小学9</dc:creator>
  <cp:lastModifiedBy>翠景东方小学1</cp:lastModifiedBy>
  <dcterms:modified xsi:type="dcterms:W3CDTF">2019-10-21T03:21:01Z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