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1273175" cy="360680"/>
            <wp:effectExtent l="0" t="0" r="3175" b="1270"/>
            <wp:docPr id="11275" name="图片 1127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" name="图片 1127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    《在线课堂》学习单</w:t>
      </w:r>
    </w:p>
    <w:p>
      <w:pPr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      姓名：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 xml:space="preserve">数学二年级上册第5单元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4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《观察物体（一）》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例1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384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温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故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知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color w:val="000000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289560</wp:posOffset>
                  </wp:positionV>
                  <wp:extent cx="3535045" cy="1540510"/>
                  <wp:effectExtent l="0" t="0" r="8255" b="2540"/>
                  <wp:wrapNone/>
                  <wp:docPr id="20512" name="图片 20512" descr="21世纪教育网 -- 中国最大型、最专业的中小学教育资源门户网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2" name="图片 20512" descr="21世纪教育网 -- 中国最大型、最专业的中小学教育资源门户网站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045" cy="154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连一连。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</w:trPr>
        <w:tc>
          <w:tcPr>
            <w:tcW w:w="1384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自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主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攀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等线" w:hAnsi="等线" w:eastAsia="等线" w:cs="Times New Roman"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182880</wp:posOffset>
                  </wp:positionV>
                  <wp:extent cx="3306445" cy="1905000"/>
                  <wp:effectExtent l="0" t="0" r="8255" b="0"/>
                  <wp:wrapNone/>
                  <wp:docPr id="1638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44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连一连。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ascii="等线" w:hAnsi="等线" w:eastAsia="等线" w:cs="Times New Roman"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215900</wp:posOffset>
                  </wp:positionV>
                  <wp:extent cx="2654935" cy="811530"/>
                  <wp:effectExtent l="0" t="0" r="12065" b="7620"/>
                  <wp:wrapNone/>
                  <wp:docPr id="2051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935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Times New Roman"/>
              </w:rPr>
              <w:drawing>
                <wp:inline distT="0" distB="0" distL="114300" distR="114300">
                  <wp:extent cx="1504950" cy="1092835"/>
                  <wp:effectExtent l="0" t="0" r="0" b="12065"/>
                  <wp:docPr id="1638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10" cy="1098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384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稳中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有升</w:t>
            </w:r>
          </w:p>
        </w:tc>
        <w:tc>
          <w:tcPr>
            <w:tcW w:w="8363" w:type="dxa"/>
          </w:tcPr>
          <w:p>
            <w:pPr>
              <w:rPr>
                <w:rFonts w:hint="default" w:eastAsia="宋体" w:cs="Times New Roman" w:asciiTheme="minorEastAsia" w:hAnsiTheme="minorEastAsia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下面右边的三幅图分别是谁看到的，在括号里填上他们的名字。</w:t>
            </w:r>
          </w:p>
          <w:p>
            <w:pPr>
              <w:spacing w:line="360" w:lineRule="auto"/>
              <w:rPr>
                <w:rFonts w:ascii="等线" w:hAnsi="等线" w:eastAsia="等线" w:cs="Times New Roman"/>
                <w:color w:val="C00000"/>
              </w:rPr>
            </w:pPr>
          </w:p>
          <w:p>
            <w:pPr>
              <w:spacing w:line="360" w:lineRule="auto"/>
              <w:rPr>
                <w:rFonts w:ascii="等线" w:hAnsi="等线" w:eastAsia="等线" w:cs="Times New Roman"/>
                <w:color w:val="000000"/>
              </w:rPr>
            </w:pPr>
            <w:r>
              <w:rPr>
                <w:rFonts w:ascii="等线" w:hAnsi="等线" w:eastAsia="等线" w:cs="Times New Roman"/>
                <w:color w:val="000000"/>
              </w:rPr>
              <w:drawing>
                <wp:inline distT="0" distB="0" distL="114300" distR="114300">
                  <wp:extent cx="3161665" cy="1056005"/>
                  <wp:effectExtent l="0" t="0" r="635" b="10795"/>
                  <wp:docPr id="20513" name="图片 20513" descr="21世纪教育网 -- 中国最大型、最专业的中小学教育资源门户网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3" name="图片 20513" descr="21世纪教育网 -- 中国最大型、最专业的中小学教育资源门户网站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665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ascii="等线" w:hAnsi="等线" w:eastAsia="等线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84" w:type="dxa"/>
          </w:tcPr>
          <w:p>
            <w:pPr>
              <w:rPr>
                <w:rFonts w:eastAsia="等线"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b/>
                <w:sz w:val="22"/>
                <w:szCs w:val="28"/>
              </w:rPr>
              <w:t>说句心里话</w:t>
            </w:r>
          </w:p>
        </w:tc>
        <w:tc>
          <w:tcPr>
            <w:tcW w:w="8363" w:type="dxa"/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5D69"/>
    <w:multiLevelType w:val="multilevel"/>
    <w:tmpl w:val="642A5D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2D471295"/>
    <w:rsid w:val="315910F0"/>
    <w:rsid w:val="33273556"/>
    <w:rsid w:val="352669E7"/>
    <w:rsid w:val="378D42B9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A215A7A"/>
    <w:rsid w:val="4B323F84"/>
    <w:rsid w:val="4D1C3842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